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F76C4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Managing O</w:t>
      </w:r>
      <w:r w:rsidR="002F76C4" w:rsidRPr="002F76C4">
        <w:rPr>
          <w:rFonts w:ascii="Times New Roman" w:eastAsia="Times New Roman" w:hAnsi="Times New Roman" w:cs="Times New Roman"/>
          <w:bCs/>
          <w:sz w:val="24"/>
          <w:szCs w:val="24"/>
        </w:rPr>
        <w:t>rganizational Change</w:t>
      </w:r>
    </w:p>
    <w:p w:rsidR="002F76C4" w:rsidRPr="001929E5" w:rsidRDefault="002F76C4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Student’s Name</w:t>
      </w:r>
    </w:p>
    <w:p w:rsidR="002F76C4" w:rsidRPr="001929E5" w:rsidRDefault="002F76C4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Learning Institution</w:t>
      </w: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064E1B" w:rsidP="002E2C5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:rsidR="00484602" w:rsidRPr="001929E5" w:rsidRDefault="00484602" w:rsidP="002E2C51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For effective management of organization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>al</w:t>
      </w: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change, it takes the effort of the management and the human resources unit in an institution.</w:t>
      </w:r>
      <w:r w:rsidR="00064E1B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Existence of clear communication channels is also of the essence. This essay evaluates the impacts of technology in 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064E1B" w:rsidRPr="001929E5">
        <w:rPr>
          <w:rFonts w:ascii="Times New Roman" w:eastAsia="Times New Roman" w:hAnsi="Times New Roman" w:cs="Times New Roman"/>
          <w:bCs/>
          <w:sz w:val="24"/>
          <w:szCs w:val="24"/>
        </w:rPr>
        <w:t>communication system. The essay discusses whether technology contribute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064E1B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to improvement or confusion of the communication system.</w:t>
      </w:r>
    </w:p>
    <w:p w:rsidR="00064E1B" w:rsidRPr="001929E5" w:rsidRDefault="00064E1B" w:rsidP="00064E1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/>
          <w:bCs/>
          <w:sz w:val="24"/>
          <w:szCs w:val="24"/>
        </w:rPr>
        <w:t>Impacts of technology in communication</w:t>
      </w:r>
    </w:p>
    <w:p w:rsidR="006F38F6" w:rsidRPr="001929E5" w:rsidRDefault="006F38F6" w:rsidP="006F38F6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Technology has impacted the communication system more positively than adversely. For example, mobile technology has eliminated the need for face to face communication</w:t>
      </w:r>
      <w:r w:rsidR="00446A3C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446A3C" w:rsidRPr="001929E5">
        <w:rPr>
          <w:rFonts w:ascii="Times New Roman" w:hAnsi="Times New Roman" w:cs="Times New Roman"/>
          <w:sz w:val="24"/>
          <w:szCs w:val="24"/>
        </w:rPr>
        <w:t>Role of Technology in Communication, 2017)</w:t>
      </w: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. People can better keep in touch even when they are not in the same geographical setting.</w:t>
      </w:r>
      <w:r w:rsidR="008D1E24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internet access via mobile phones, ha rendered businesses easy time in conducting product survey. There is more frequent and ease social interaction between the businesses and the clients.</w:t>
      </w:r>
    </w:p>
    <w:p w:rsidR="008D1E24" w:rsidRPr="001929E5" w:rsidRDefault="008D1E24" w:rsidP="006F38F6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The digitized network used for communication in business such as broadband help businesses to effectively stay engaged via the office lines</w:t>
      </w:r>
      <w:r w:rsidR="00812092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812092" w:rsidRPr="001929E5">
        <w:rPr>
          <w:rFonts w:ascii="Times New Roman" w:eastAsia="Times New Roman" w:hAnsi="Times New Roman" w:cs="Times New Roman"/>
          <w:sz w:val="24"/>
          <w:szCs w:val="24"/>
        </w:rPr>
        <w:t xml:space="preserve">Moffatt </w:t>
      </w:r>
      <w:r w:rsidR="00812092" w:rsidRPr="00812092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="00812092" w:rsidRPr="00812092">
        <w:rPr>
          <w:rFonts w:ascii="Times New Roman" w:eastAsia="Times New Roman" w:hAnsi="Times New Roman" w:cs="Times New Roman"/>
          <w:sz w:val="24"/>
          <w:szCs w:val="24"/>
        </w:rPr>
        <w:t>Eley</w:t>
      </w:r>
      <w:proofErr w:type="spellEnd"/>
      <w:r w:rsidR="00812092" w:rsidRPr="001929E5">
        <w:rPr>
          <w:rFonts w:ascii="Times New Roman" w:eastAsia="Times New Roman" w:hAnsi="Times New Roman" w:cs="Times New Roman"/>
          <w:sz w:val="24"/>
          <w:szCs w:val="24"/>
        </w:rPr>
        <w:t>, 2013)</w:t>
      </w: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8740A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video conferencing plays 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D8740A" w:rsidRPr="001929E5">
        <w:rPr>
          <w:rFonts w:ascii="Times New Roman" w:eastAsia="Times New Roman" w:hAnsi="Times New Roman" w:cs="Times New Roman"/>
          <w:bCs/>
          <w:sz w:val="24"/>
          <w:szCs w:val="24"/>
        </w:rPr>
        <w:t>critical role in facilit</w:t>
      </w:r>
      <w:r w:rsidR="00941227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ating 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>virtual business</w:t>
      </w:r>
      <w:r w:rsidR="00941227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meetings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41227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especially for businesses with offshore enterprises.</w:t>
      </w:r>
      <w:r w:rsidR="00DE26CF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4360C" w:rsidRPr="001929E5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DE26CF" w:rsidRPr="001929E5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F4360C" w:rsidRPr="001929E5">
        <w:rPr>
          <w:rFonts w:ascii="Times New Roman" w:eastAsia="Times New Roman" w:hAnsi="Times New Roman" w:cs="Times New Roman"/>
          <w:bCs/>
          <w:sz w:val="24"/>
          <w:szCs w:val="24"/>
        </w:rPr>
        <w:t>her business matrices influenced by technology is computerized filing that save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F4360C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on business space as well as ease retrieval of the information</w:t>
      </w:r>
      <w:r w:rsidR="00EF7536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EF7536" w:rsidRPr="001929E5">
        <w:rPr>
          <w:rFonts w:ascii="Times New Roman" w:eastAsia="Times New Roman" w:hAnsi="Times New Roman" w:cs="Times New Roman"/>
          <w:sz w:val="24"/>
          <w:szCs w:val="24"/>
        </w:rPr>
        <w:t>Carroll et al., 2011)</w:t>
      </w:r>
      <w:r w:rsidR="00F4360C" w:rsidRPr="001929E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6C2C21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While there are 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6C2C21" w:rsidRPr="001929E5">
        <w:rPr>
          <w:rFonts w:ascii="Times New Roman" w:eastAsia="Times New Roman" w:hAnsi="Times New Roman" w:cs="Times New Roman"/>
          <w:bCs/>
          <w:sz w:val="24"/>
          <w:szCs w:val="24"/>
        </w:rPr>
        <w:t>few instances where technology has contributed to confusion in the communication system, the general claim is that technology has contributed to improvement in the communication system.</w:t>
      </w:r>
    </w:p>
    <w:p w:rsidR="00EF7536" w:rsidRPr="001929E5" w:rsidRDefault="00EF7536" w:rsidP="006F38F6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7536" w:rsidRPr="001929E5" w:rsidRDefault="00EF7536" w:rsidP="006F38F6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55BE" w:rsidRPr="001929E5" w:rsidRDefault="00A655BE" w:rsidP="00A655BE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Conclusion</w:t>
      </w:r>
    </w:p>
    <w:p w:rsidR="00A655BE" w:rsidRPr="001929E5" w:rsidRDefault="00C23762" w:rsidP="00A655BE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Communication is of the essence in organization management. Technology plays a vital role in the improvement of communication systems in organizations. The use of technology like mobile, video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t>conferencing and digitized filing systems in business, rendered communication system improved.</w:t>
      </w:r>
      <w:r w:rsidR="002E2C51" w:rsidRPr="001929E5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 </w:t>
      </w:r>
      <w:r w:rsidR="00BE183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2E2C51" w:rsidRPr="001929E5">
        <w:rPr>
          <w:rFonts w:ascii="Times New Roman" w:eastAsia="Times New Roman" w:hAnsi="Times New Roman" w:cs="Times New Roman"/>
          <w:bCs/>
          <w:sz w:val="24"/>
          <w:szCs w:val="24"/>
        </w:rPr>
        <w:t>adoption of technology, the need for face communication.</w:t>
      </w: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E1833" w:rsidRPr="001929E5" w:rsidRDefault="00BE1833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285B" w:rsidRPr="001929E5" w:rsidRDefault="0001285B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6B21" w:rsidRPr="001929E5" w:rsidRDefault="002E2C51" w:rsidP="0001285B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9E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References</w:t>
      </w:r>
    </w:p>
    <w:p w:rsidR="00EF7536" w:rsidRPr="001929E5" w:rsidRDefault="00EF7536" w:rsidP="0001285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F7536">
        <w:rPr>
          <w:rFonts w:ascii="Times New Roman" w:eastAsia="Times New Roman" w:hAnsi="Times New Roman" w:cs="Times New Roman"/>
          <w:sz w:val="24"/>
          <w:szCs w:val="24"/>
        </w:rPr>
        <w:t xml:space="preserve">Carroll, M., Van Der Merwe, A., &amp; </w:t>
      </w:r>
      <w:proofErr w:type="spellStart"/>
      <w:r w:rsidRPr="00EF7536">
        <w:rPr>
          <w:rFonts w:ascii="Times New Roman" w:eastAsia="Times New Roman" w:hAnsi="Times New Roman" w:cs="Times New Roman"/>
          <w:sz w:val="24"/>
          <w:szCs w:val="24"/>
        </w:rPr>
        <w:t>Kotze</w:t>
      </w:r>
      <w:proofErr w:type="spellEnd"/>
      <w:r w:rsidRPr="00EF7536">
        <w:rPr>
          <w:rFonts w:ascii="Times New Roman" w:eastAsia="Times New Roman" w:hAnsi="Times New Roman" w:cs="Times New Roman"/>
          <w:sz w:val="24"/>
          <w:szCs w:val="24"/>
        </w:rPr>
        <w:t xml:space="preserve">, P. (2011, August). Secure cloud computing: Benefits, risks and controls. In </w:t>
      </w:r>
      <w:r w:rsidRPr="00EF7536">
        <w:rPr>
          <w:rFonts w:ascii="Times New Roman" w:eastAsia="Times New Roman" w:hAnsi="Times New Roman" w:cs="Times New Roman"/>
          <w:i/>
          <w:iCs/>
          <w:sz w:val="24"/>
          <w:szCs w:val="24"/>
        </w:rPr>
        <w:t>2011 Information Security for South Africa</w:t>
      </w:r>
      <w:r w:rsidRPr="00EF7536">
        <w:rPr>
          <w:rFonts w:ascii="Times New Roman" w:eastAsia="Times New Roman" w:hAnsi="Times New Roman" w:cs="Times New Roman"/>
          <w:sz w:val="24"/>
          <w:szCs w:val="24"/>
        </w:rPr>
        <w:t xml:space="preserve"> (pp. 1-9). IEEE.</w:t>
      </w:r>
    </w:p>
    <w:p w:rsidR="00812092" w:rsidRPr="001929E5" w:rsidRDefault="00812092" w:rsidP="0081209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12092">
        <w:rPr>
          <w:rFonts w:ascii="Times New Roman" w:eastAsia="Times New Roman" w:hAnsi="Times New Roman" w:cs="Times New Roman"/>
          <w:sz w:val="24"/>
          <w:szCs w:val="24"/>
        </w:rPr>
        <w:t xml:space="preserve">Moffatt, J. J., &amp; </w:t>
      </w:r>
      <w:proofErr w:type="spellStart"/>
      <w:r w:rsidRPr="00812092">
        <w:rPr>
          <w:rFonts w:ascii="Times New Roman" w:eastAsia="Times New Roman" w:hAnsi="Times New Roman" w:cs="Times New Roman"/>
          <w:sz w:val="24"/>
          <w:szCs w:val="24"/>
        </w:rPr>
        <w:t>Eley</w:t>
      </w:r>
      <w:proofErr w:type="spellEnd"/>
      <w:r w:rsidRPr="00812092">
        <w:rPr>
          <w:rFonts w:ascii="Times New Roman" w:eastAsia="Times New Roman" w:hAnsi="Times New Roman" w:cs="Times New Roman"/>
          <w:sz w:val="24"/>
          <w:szCs w:val="24"/>
        </w:rPr>
        <w:t xml:space="preserve">, D. S. (2010). The reported benefits of telehealth for rural Australians. </w:t>
      </w:r>
      <w:r w:rsidRPr="00812092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Australian Health Review</w:t>
      </w:r>
      <w:r w:rsidRPr="00812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12092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812092">
        <w:rPr>
          <w:rFonts w:ascii="Times New Roman" w:eastAsia="Times New Roman" w:hAnsi="Times New Roman" w:cs="Times New Roman"/>
          <w:sz w:val="24"/>
          <w:szCs w:val="24"/>
        </w:rPr>
        <w:t>(3), 276-281.</w:t>
      </w:r>
    </w:p>
    <w:p w:rsidR="002E2C51" w:rsidRPr="001929E5" w:rsidRDefault="002E2C51" w:rsidP="0081209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29E5">
        <w:rPr>
          <w:rFonts w:ascii="Times New Roman" w:hAnsi="Times New Roman" w:cs="Times New Roman"/>
          <w:sz w:val="24"/>
          <w:szCs w:val="24"/>
        </w:rPr>
        <w:t>Role of Technology in Communication. (2017, February 10). Retrieved from https://www.ecology150anniversary.net/role-of-technology-in-communication/</w:t>
      </w:r>
    </w:p>
    <w:p w:rsidR="00BF6B21" w:rsidRPr="002F76C4" w:rsidRDefault="00BF6B21" w:rsidP="00BF6B21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35D8B" w:rsidRPr="001929E5" w:rsidRDefault="00035D8B" w:rsidP="00BF6B2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35D8B" w:rsidRPr="001929E5" w:rsidSect="00BF6B2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768" w:rsidRDefault="009C6768" w:rsidP="00BF6B21">
      <w:pPr>
        <w:spacing w:after="0" w:line="240" w:lineRule="auto"/>
      </w:pPr>
      <w:r>
        <w:separator/>
      </w:r>
    </w:p>
  </w:endnote>
  <w:endnote w:type="continuationSeparator" w:id="0">
    <w:p w:rsidR="009C6768" w:rsidRDefault="009C6768" w:rsidP="00B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768" w:rsidRDefault="009C6768" w:rsidP="00BF6B21">
      <w:pPr>
        <w:spacing w:after="0" w:line="240" w:lineRule="auto"/>
      </w:pPr>
      <w:r>
        <w:separator/>
      </w:r>
    </w:p>
  </w:footnote>
  <w:footnote w:type="continuationSeparator" w:id="0">
    <w:p w:rsidR="009C6768" w:rsidRDefault="009C6768" w:rsidP="00B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B21" w:rsidRPr="00BF6B21" w:rsidRDefault="00BF6B2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F6B21">
      <w:rPr>
        <w:rFonts w:ascii="Times New Roman" w:hAnsi="Times New Roman" w:cs="Times New Roman"/>
        <w:sz w:val="24"/>
        <w:szCs w:val="24"/>
      </w:rPr>
      <w:t xml:space="preserve">MANAGING ORGANIZATION CHANGE </w:t>
    </w:r>
    <w:sdt>
      <w:sdtPr>
        <w:rPr>
          <w:rFonts w:ascii="Times New Roman" w:hAnsi="Times New Roman" w:cs="Times New Roman"/>
          <w:sz w:val="24"/>
          <w:szCs w:val="24"/>
        </w:rPr>
        <w:id w:val="20828595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F6B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6B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6B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071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F6B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F6B21" w:rsidRPr="00BF6B21" w:rsidRDefault="00BF6B2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B21" w:rsidRPr="00BF6B21" w:rsidRDefault="00BF6B2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F6B21">
      <w:rPr>
        <w:rFonts w:ascii="Times New Roman" w:hAnsi="Times New Roman" w:cs="Times New Roman"/>
        <w:sz w:val="24"/>
        <w:szCs w:val="24"/>
      </w:rPr>
      <w:t>Running head; MANAGING ORGANIZATION CHANGE</w:t>
    </w:r>
    <w:r>
      <w:rPr>
        <w:rFonts w:ascii="Times New Roman" w:hAnsi="Times New Roman" w:cs="Times New Roman"/>
        <w:sz w:val="24"/>
        <w:szCs w:val="24"/>
      </w:rPr>
      <w:tab/>
    </w:r>
    <w:r w:rsidRPr="00BF6B2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7321511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F6B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6B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6B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071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F6B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F6B21" w:rsidRPr="00BF6B21" w:rsidRDefault="00BF6B2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yMDUzMDUztDQ3NzdT0lEKTi0uzszPAykwrAUA7RzYMSwAAAA="/>
  </w:docVars>
  <w:rsids>
    <w:rsidRoot w:val="002F76C4"/>
    <w:rsid w:val="0001285B"/>
    <w:rsid w:val="00035D8B"/>
    <w:rsid w:val="00064E1B"/>
    <w:rsid w:val="001929E5"/>
    <w:rsid w:val="001E1FDA"/>
    <w:rsid w:val="002E2C51"/>
    <w:rsid w:val="002F76C4"/>
    <w:rsid w:val="00390716"/>
    <w:rsid w:val="00446A3C"/>
    <w:rsid w:val="00484602"/>
    <w:rsid w:val="00631E0B"/>
    <w:rsid w:val="006A331A"/>
    <w:rsid w:val="006C2C21"/>
    <w:rsid w:val="006F38F6"/>
    <w:rsid w:val="00812092"/>
    <w:rsid w:val="008D1E24"/>
    <w:rsid w:val="00941227"/>
    <w:rsid w:val="009C6768"/>
    <w:rsid w:val="00A655BE"/>
    <w:rsid w:val="00BE1833"/>
    <w:rsid w:val="00BF6B21"/>
    <w:rsid w:val="00C23762"/>
    <w:rsid w:val="00D8740A"/>
    <w:rsid w:val="00DE26CF"/>
    <w:rsid w:val="00EF7536"/>
    <w:rsid w:val="00F4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0BF342-6431-4D2B-B0BA-C9D8BCA2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7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F76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BF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B21"/>
  </w:style>
  <w:style w:type="paragraph" w:styleId="Footer">
    <w:name w:val="footer"/>
    <w:basedOn w:val="Normal"/>
    <w:link w:val="FooterChar"/>
    <w:uiPriority w:val="99"/>
    <w:unhideWhenUsed/>
    <w:rsid w:val="00BF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B21"/>
  </w:style>
  <w:style w:type="paragraph" w:customStyle="1" w:styleId="cpformat">
    <w:name w:val="cpformat"/>
    <w:basedOn w:val="Normal"/>
    <w:rsid w:val="002E2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5A372-D63E-4FA6-B37E-73FD717D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chrispin njiru</dc:creator>
  <cp:keywords/>
  <dc:description/>
  <cp:lastModifiedBy>Scofied</cp:lastModifiedBy>
  <cp:revision>2</cp:revision>
  <dcterms:created xsi:type="dcterms:W3CDTF">2019-05-26T11:37:00Z</dcterms:created>
  <dcterms:modified xsi:type="dcterms:W3CDTF">2019-05-26T11:37:00Z</dcterms:modified>
</cp:coreProperties>
</file>